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FFFFFF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u w:val="single"/>
          <w:shd w:fill="FFFFFF" w:val="clear"/>
        </w:rPr>
        <w:t xml:space="preserve">Formulá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u w:val="single"/>
          <w:shd w:fill="FFFFFF" w:val="clear"/>
        </w:rPr>
        <w:t xml:space="preserve">ř pro odstoupen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4"/>
          <w:u w:val="single"/>
          <w:shd w:fill="FFFFFF" w:val="clear"/>
        </w:rPr>
        <w:t xml:space="preserve">í od Smlouvy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Boris Zajac, Nové sady 988/2, Brno, 602 00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2"/>
          <w:shd w:fill="auto" w:val="clear"/>
        </w:rPr>
        <w:t xml:space="preserve">Tímto prohla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2"/>
          <w:shd w:fill="auto" w:val="clear"/>
        </w:rPr>
        <w:t xml:space="preserve">šuji, že odstupuji od Smlouvy: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  <w:t xml:space="preserve">Datum uzav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  <w:t xml:space="preserve">řen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  <w:t xml:space="preserve">í Smlouvy: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  <w:t xml:space="preserve">Jméno a p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  <w:t xml:space="preserve">íjmení: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  <w:t xml:space="preserve">Adresa: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  <w:t xml:space="preserve">E-mailová adresa: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  <w:t xml:space="preserve">Specifikace zbo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  <w:t xml:space="preserve">ž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  <w:t xml:space="preserve">í, kterého se smlouva týká: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  <w:t xml:space="preserve">Uvedení 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  <w:t xml:space="preserve">č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  <w:t xml:space="preserve">ísla bankovního ú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u w:val="single"/>
          <w:shd w:fill="auto" w:val="clear"/>
        </w:rPr>
        <w:t xml:space="preserve">čtu: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Je-li kupující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právo v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ě, že objednal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e-shopu </w:t>
      </w:r>
      <w:hyperlink xmlns:r="http://schemas.openxmlformats.org/officeDocument/2006/relationships" r:id="docRId0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www.woone.cz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Boris Zajac, Nov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é sady 988/2, Brno, 602 00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 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Spole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čnost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“) nebo jin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ředku komunikace na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álku, mimo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ípady uvedené v § 1837 zák.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89/2012 Sb., občansk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zákoník, ve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ředpisů odstoupit od již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kupní smlouvy do 14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ode dne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resp. pokud se jedná o koupi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pak do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čtrn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ácti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 jeho převzet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jej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předmětem je několik kusů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nebo dodání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ěkolika 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íná tato lh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ůta běžet až dnem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posledního kusu nebo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a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kter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má být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dodáváno pravideln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a opakovaně, ode dne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první dodávky.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Toto odstoupení oznámí kupující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ísemn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na adresu provozovny Společnosti nebo elektronicky na e-mail 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na vzorovém formulá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šle nebo před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které od ní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žel.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vrátí mu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šechny peněžn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(kupn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cenu dodaného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í)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četně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na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ání, které od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ěho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řijala, stejn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ým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ůsobem. Jestliže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zvolil jiný,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nejlevnějš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který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nab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ízí, vrátí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náklady na dodání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pouze ve vý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ši odpov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ídající nejlevn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ímu nabízenému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ůsobu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nen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povinna vrátit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íve,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ět nebo než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proká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že, že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odeslal.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 </w:t>
      </w:r>
      <w:r>
        <w:rPr>
          <w:rFonts w:ascii="Calibri" w:hAnsi="Calibri" w:cs="Calibri" w:eastAsia="Calibri"/>
          <w:color w:val="000000"/>
          <w:spacing w:val="0"/>
          <w:position w:val="0"/>
          <w:sz w:val="20"/>
          <w:shd w:fill="auto" w:val="clear"/>
        </w:rPr>
        <w:t xml:space="preserve">01.11.2024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woone.cz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